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D3C7C" w14:textId="72B4925D" w:rsidR="003A76F0" w:rsidRDefault="004900A5" w:rsidP="009A0E35">
      <w:pPr>
        <w:jc w:val="both"/>
        <w:rPr>
          <w:rFonts w:ascii="Times New Roman" w:hAnsi="Times New Roman" w:cs="Times New Roman"/>
          <w:noProof/>
          <w:sz w:val="24"/>
          <w:lang w:val="et-EE"/>
        </w:rPr>
      </w:pPr>
      <w:r w:rsidRPr="003B3D56">
        <w:rPr>
          <w:rFonts w:ascii="Times New Roman" w:hAnsi="Times New Roman" w:cs="Times New Roman"/>
          <w:noProof/>
          <w:sz w:val="24"/>
          <w:lang w:val="et-EE"/>
        </w:rPr>
        <w:drawing>
          <wp:anchor distT="0" distB="0" distL="114300" distR="114300" simplePos="0" relativeHeight="251660288" behindDoc="1" locked="0" layoutInCell="1" allowOverlap="1" wp14:anchorId="11B7302A" wp14:editId="5D3BACFF">
            <wp:simplePos x="0" y="0"/>
            <wp:positionH relativeFrom="margin">
              <wp:align>center</wp:align>
            </wp:positionH>
            <wp:positionV relativeFrom="paragraph">
              <wp:posOffset>-2160270</wp:posOffset>
            </wp:positionV>
            <wp:extent cx="2400000" cy="1440000"/>
            <wp:effectExtent l="0" t="0" r="0" b="0"/>
            <wp:wrapNone/>
            <wp:docPr id="2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2B8" w:rsidRPr="003B3D56">
        <w:rPr>
          <w:rFonts w:ascii="Times New Roman" w:hAnsi="Times New Roman" w:cs="Times New Roman"/>
          <w:noProof/>
          <w:sz w:val="24"/>
          <w:lang w:val="et-EE"/>
        </w:rPr>
        <w:drawing>
          <wp:anchor distT="0" distB="0" distL="114300" distR="114300" simplePos="0" relativeHeight="251658240" behindDoc="1" locked="0" layoutInCell="1" allowOverlap="1" wp14:anchorId="0A9D78D5" wp14:editId="1D3C6FF8">
            <wp:simplePos x="0" y="0"/>
            <wp:positionH relativeFrom="margin">
              <wp:align>center</wp:align>
            </wp:positionH>
            <wp:positionV relativeFrom="paragraph">
              <wp:posOffset>-2541270</wp:posOffset>
            </wp:positionV>
            <wp:extent cx="2975610" cy="223139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t.sv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61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7"/>
        <w:gridCol w:w="4527"/>
      </w:tblGrid>
      <w:tr w:rsidR="00023076" w14:paraId="35F28D33" w14:textId="77777777" w:rsidTr="00023076">
        <w:tc>
          <w:tcPr>
            <w:tcW w:w="4527" w:type="dxa"/>
          </w:tcPr>
          <w:p w14:paraId="68BEEA02" w14:textId="77777777" w:rsidR="00023076" w:rsidRDefault="00023076" w:rsidP="00023076">
            <w:pPr>
              <w:ind w:left="-105"/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t-EE"/>
              </w:rPr>
              <w:t>Maksejõuetuse teenistus</w:t>
            </w:r>
          </w:p>
          <w:p w14:paraId="6D9323B6" w14:textId="0FCD1BE4" w:rsidR="00023076" w:rsidRDefault="00023076" w:rsidP="00023076">
            <w:pPr>
              <w:ind w:left="-105"/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  <w:tc>
          <w:tcPr>
            <w:tcW w:w="4527" w:type="dxa"/>
          </w:tcPr>
          <w:p w14:paraId="2385ECA7" w14:textId="1D0931C5" w:rsidR="00023076" w:rsidRDefault="003B6D48" w:rsidP="00023076">
            <w:pPr>
              <w:jc w:val="right"/>
              <w:outlineLvl w:val="0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w:t>1</w:t>
            </w:r>
            <w:r w:rsidR="00412299">
              <w:rPr>
                <w:rFonts w:ascii="Times New Roman" w:hAnsi="Times New Roman" w:cs="Times New Roman"/>
                <w:noProof/>
                <w:sz w:val="24"/>
              </w:rPr>
              <w:t>5</w:t>
            </w:r>
            <w:r>
              <w:rPr>
                <w:rFonts w:ascii="Times New Roman" w:hAnsi="Times New Roman" w:cs="Times New Roman"/>
                <w:noProof/>
                <w:sz w:val="24"/>
              </w:rPr>
              <w:t>.12</w:t>
            </w:r>
            <w:r w:rsidR="007078B0">
              <w:rPr>
                <w:rFonts w:ascii="Times New Roman" w:hAnsi="Times New Roman" w:cs="Times New Roman"/>
                <w:noProof/>
                <w:sz w:val="24"/>
              </w:rPr>
              <w:t>.</w:t>
            </w:r>
            <w:r w:rsidR="00023076">
              <w:rPr>
                <w:rFonts w:ascii="Times New Roman" w:hAnsi="Times New Roman" w:cs="Times New Roman"/>
                <w:noProof/>
                <w:sz w:val="24"/>
              </w:rPr>
              <w:t>202</w:t>
            </w:r>
            <w:r w:rsidR="005A10F1">
              <w:rPr>
                <w:rFonts w:ascii="Times New Roman" w:hAnsi="Times New Roman" w:cs="Times New Roman"/>
                <w:noProof/>
                <w:sz w:val="24"/>
              </w:rPr>
              <w:t>5</w:t>
            </w:r>
          </w:p>
          <w:p w14:paraId="40CDE5B8" w14:textId="10017F0E" w:rsidR="00023076" w:rsidRPr="00023076" w:rsidRDefault="00023076" w:rsidP="00023076">
            <w:pPr>
              <w:jc w:val="right"/>
              <w:outlineLvl w:val="0"/>
              <w:rPr>
                <w:rFonts w:ascii="Times New Roman" w:hAnsi="Times New Roman" w:cs="Times New Roman"/>
                <w:noProof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t-EE"/>
              </w:rPr>
              <w:t xml:space="preserve"> T</w:t>
            </w:r>
            <w:r w:rsidRPr="00D22182">
              <w:rPr>
                <w:rFonts w:ascii="Times New Roman" w:hAnsi="Times New Roman" w:cs="Times New Roman"/>
                <w:noProof/>
                <w:sz w:val="24"/>
              </w:rPr>
              <w:t>siviilasi nr</w:t>
            </w:r>
            <w:r>
              <w:rPr>
                <w:rFonts w:ascii="Times New Roman" w:hAnsi="Times New Roman" w:cs="Times New Roman"/>
                <w:noProof/>
                <w:sz w:val="24"/>
              </w:rPr>
              <w:t xml:space="preserve"> </w:t>
            </w:r>
            <w:r w:rsidRPr="004D43EE">
              <w:rPr>
                <w:rFonts w:ascii="Times New Roman" w:hAnsi="Times New Roman" w:cs="Times New Roman"/>
                <w:noProof/>
                <w:sz w:val="24"/>
              </w:rPr>
              <w:t>2-2</w:t>
            </w:r>
            <w:r w:rsidR="005A10F1">
              <w:rPr>
                <w:rFonts w:ascii="Times New Roman" w:hAnsi="Times New Roman" w:cs="Times New Roman"/>
                <w:noProof/>
                <w:sz w:val="24"/>
              </w:rPr>
              <w:t>5-</w:t>
            </w:r>
            <w:r w:rsidR="00BA1B74">
              <w:rPr>
                <w:rFonts w:ascii="Times New Roman" w:hAnsi="Times New Roman" w:cs="Times New Roman"/>
                <w:noProof/>
                <w:sz w:val="24"/>
              </w:rPr>
              <w:t>1</w:t>
            </w:r>
            <w:r w:rsidR="003B6D48">
              <w:rPr>
                <w:rFonts w:ascii="Times New Roman" w:hAnsi="Times New Roman" w:cs="Times New Roman"/>
                <w:noProof/>
                <w:sz w:val="24"/>
              </w:rPr>
              <w:t>6244</w:t>
            </w:r>
          </w:p>
        </w:tc>
      </w:tr>
    </w:tbl>
    <w:p w14:paraId="3BAB8ACC" w14:textId="76C1E0EA" w:rsidR="003A76F0" w:rsidRDefault="003A76F0" w:rsidP="002955D3">
      <w:pPr>
        <w:spacing w:before="120" w:after="120"/>
        <w:jc w:val="both"/>
        <w:rPr>
          <w:rFonts w:ascii="Times New Roman" w:hAnsi="Times New Roman" w:cs="Times New Roman"/>
          <w:noProof/>
          <w:sz w:val="24"/>
          <w:lang w:val="et-EE"/>
        </w:rPr>
      </w:pPr>
    </w:p>
    <w:p w14:paraId="0F371F6E" w14:textId="71C7F76C" w:rsidR="003A76F0" w:rsidRDefault="003A76F0" w:rsidP="00C21D5A">
      <w:pPr>
        <w:spacing w:before="120" w:after="120"/>
        <w:jc w:val="both"/>
        <w:rPr>
          <w:rFonts w:ascii="Times New Roman" w:hAnsi="Times New Roman" w:cs="Times New Roman"/>
          <w:b/>
          <w:sz w:val="24"/>
          <w:lang w:val="et-EE"/>
        </w:rPr>
      </w:pPr>
      <w:r>
        <w:rPr>
          <w:rFonts w:ascii="Times New Roman" w:hAnsi="Times New Roman" w:cs="Times New Roman"/>
          <w:b/>
          <w:sz w:val="24"/>
          <w:lang w:val="et-EE"/>
        </w:rPr>
        <w:t>Ettepanek</w:t>
      </w:r>
      <w:r w:rsidR="0041782C">
        <w:rPr>
          <w:rFonts w:ascii="Times New Roman" w:hAnsi="Times New Roman" w:cs="Times New Roman"/>
          <w:b/>
          <w:sz w:val="24"/>
          <w:lang w:val="et-EE"/>
        </w:rPr>
        <w:t xml:space="preserve"> avalikuks uur</w:t>
      </w:r>
      <w:r w:rsidR="00F57F67">
        <w:rPr>
          <w:rFonts w:ascii="Times New Roman" w:hAnsi="Times New Roman" w:cs="Times New Roman"/>
          <w:b/>
          <w:sz w:val="24"/>
          <w:lang w:val="et-EE"/>
        </w:rPr>
        <w:t>i</w:t>
      </w:r>
      <w:r w:rsidR="0041782C">
        <w:rPr>
          <w:rFonts w:ascii="Times New Roman" w:hAnsi="Times New Roman" w:cs="Times New Roman"/>
          <w:b/>
          <w:sz w:val="24"/>
          <w:lang w:val="et-EE"/>
        </w:rPr>
        <w:t>miseks</w:t>
      </w:r>
    </w:p>
    <w:p w14:paraId="03204477" w14:textId="77777777" w:rsidR="00897950" w:rsidRPr="005B1245" w:rsidRDefault="00897950" w:rsidP="00C21D5A">
      <w:pPr>
        <w:spacing w:before="120" w:after="120"/>
        <w:jc w:val="both"/>
        <w:rPr>
          <w:rFonts w:ascii="Times New Roman" w:hAnsi="Times New Roman" w:cs="Times New Roman"/>
          <w:sz w:val="24"/>
          <w:lang w:val="et-EE"/>
        </w:rPr>
      </w:pPr>
    </w:p>
    <w:p w14:paraId="1C375633" w14:textId="04C71E79" w:rsidR="003A76F0" w:rsidRPr="005B1245" w:rsidRDefault="00C3105A" w:rsidP="00C21D5A">
      <w:pPr>
        <w:spacing w:before="120" w:after="120"/>
        <w:jc w:val="both"/>
        <w:textAlignment w:val="top"/>
        <w:rPr>
          <w:rFonts w:ascii="Times New Roman" w:hAnsi="Times New Roman" w:cs="Times New Roman"/>
          <w:sz w:val="24"/>
          <w:lang w:val="et-EE"/>
        </w:rPr>
      </w:pPr>
      <w:r w:rsidRPr="005B1245">
        <w:rPr>
          <w:rFonts w:ascii="Times New Roman" w:hAnsi="Times New Roman" w:cs="Times New Roman"/>
          <w:sz w:val="24"/>
          <w:lang w:val="et-EE"/>
        </w:rPr>
        <w:t xml:space="preserve">Harju Maakohtu </w:t>
      </w:r>
      <w:r w:rsidRPr="00A15654">
        <w:rPr>
          <w:rFonts w:ascii="Times New Roman" w:hAnsi="Times New Roman" w:cs="Times New Roman"/>
          <w:sz w:val="24"/>
          <w:lang w:val="et-EE"/>
        </w:rPr>
        <w:t>menetluses on</w:t>
      </w:r>
      <w:r w:rsidR="002027BA" w:rsidRPr="00A15654">
        <w:rPr>
          <w:rFonts w:ascii="Times New Roman" w:hAnsi="Times New Roman" w:cs="Times New Roman"/>
          <w:sz w:val="24"/>
        </w:rPr>
        <w:t xml:space="preserve"> JULIAS FOOD OÜ</w:t>
      </w:r>
      <w:r w:rsidR="00A15654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A15654" w:rsidRPr="003E791C">
        <w:rPr>
          <w:rFonts w:ascii="Times New Roman" w:hAnsi="Times New Roman" w:cs="Times New Roman"/>
          <w:sz w:val="24"/>
        </w:rPr>
        <w:t>registrikood</w:t>
      </w:r>
      <w:proofErr w:type="spellEnd"/>
      <w:r w:rsidR="00A15654" w:rsidRPr="003E791C">
        <w:rPr>
          <w:rFonts w:ascii="Times New Roman" w:hAnsi="Times New Roman" w:cs="Times New Roman"/>
          <w:sz w:val="24"/>
        </w:rPr>
        <w:t xml:space="preserve"> </w:t>
      </w:r>
      <w:r w:rsidR="003E791C" w:rsidRPr="003E791C">
        <w:rPr>
          <w:rFonts w:ascii="Times New Roman" w:hAnsi="Times New Roman" w:cs="Times New Roman"/>
          <w:color w:val="000000"/>
          <w:sz w:val="24"/>
        </w:rPr>
        <w:t>16552635)</w:t>
      </w:r>
      <w:r w:rsidR="002027BA" w:rsidRPr="003E791C">
        <w:rPr>
          <w:rFonts w:ascii="Times New Roman" w:hAnsi="Times New Roman" w:cs="Times New Roman"/>
          <w:sz w:val="24"/>
        </w:rPr>
        <w:t xml:space="preserve">  </w:t>
      </w:r>
      <w:proofErr w:type="spellStart"/>
      <w:r w:rsidR="002027BA" w:rsidRPr="003E791C">
        <w:rPr>
          <w:rFonts w:ascii="Times New Roman" w:hAnsi="Times New Roman" w:cs="Times New Roman"/>
          <w:bCs/>
          <w:sz w:val="24"/>
        </w:rPr>
        <w:t>pankrotiavaldus</w:t>
      </w:r>
      <w:proofErr w:type="spellEnd"/>
      <w:r w:rsidR="00A15654" w:rsidRPr="00A15654">
        <w:rPr>
          <w:rFonts w:ascii="Times New Roman" w:hAnsi="Times New Roman" w:cs="Times New Roman"/>
          <w:bCs/>
          <w:sz w:val="24"/>
        </w:rPr>
        <w:t>.</w:t>
      </w:r>
      <w:r w:rsidRPr="005B1245">
        <w:rPr>
          <w:rFonts w:ascii="Times New Roman" w:hAnsi="Times New Roman" w:cs="Times New Roman"/>
          <w:sz w:val="24"/>
          <w:lang w:val="et-EE"/>
        </w:rPr>
        <w:t xml:space="preserve"> Võlgnikul ei jätku vara pankrotimenetluse kulude katteks. </w:t>
      </w:r>
      <w:proofErr w:type="spellStart"/>
      <w:r w:rsidRPr="005B1245">
        <w:rPr>
          <w:rFonts w:ascii="Times New Roman" w:hAnsi="Times New Roman" w:cs="Times New Roman"/>
          <w:sz w:val="24"/>
          <w:lang w:val="et-EE"/>
        </w:rPr>
        <w:t>PankrS</w:t>
      </w:r>
      <w:proofErr w:type="spellEnd"/>
      <w:r w:rsidRPr="005B1245">
        <w:rPr>
          <w:rFonts w:ascii="Times New Roman" w:hAnsi="Times New Roman" w:cs="Times New Roman"/>
          <w:sz w:val="24"/>
          <w:lang w:val="et-EE"/>
        </w:rPr>
        <w:t xml:space="preserve"> § </w:t>
      </w:r>
      <w:r w:rsidR="00A426AF" w:rsidRPr="005B1245">
        <w:rPr>
          <w:rFonts w:ascii="Times New Roman" w:hAnsi="Times New Roman" w:cs="Times New Roman"/>
          <w:sz w:val="24"/>
          <w:lang w:val="et-EE"/>
        </w:rPr>
        <w:t>30</w:t>
      </w:r>
      <w:r w:rsidRPr="005B1245">
        <w:rPr>
          <w:rFonts w:ascii="Times New Roman" w:hAnsi="Times New Roman" w:cs="Times New Roman"/>
          <w:sz w:val="24"/>
          <w:lang w:val="et-EE"/>
        </w:rPr>
        <w:t xml:space="preserve"> </w:t>
      </w:r>
      <w:proofErr w:type="spellStart"/>
      <w:r w:rsidRPr="005B1245">
        <w:rPr>
          <w:rFonts w:ascii="Times New Roman" w:hAnsi="Times New Roman" w:cs="Times New Roman"/>
          <w:sz w:val="24"/>
          <w:lang w:val="et-EE"/>
        </w:rPr>
        <w:t>lg-s</w:t>
      </w:r>
      <w:proofErr w:type="spellEnd"/>
      <w:r w:rsidRPr="005B1245">
        <w:rPr>
          <w:rFonts w:ascii="Times New Roman" w:hAnsi="Times New Roman" w:cs="Times New Roman"/>
          <w:sz w:val="24"/>
          <w:lang w:val="et-EE"/>
        </w:rPr>
        <w:t xml:space="preserve"> </w:t>
      </w:r>
      <w:r w:rsidR="00A426AF" w:rsidRPr="005B1245">
        <w:rPr>
          <w:rFonts w:ascii="Times New Roman" w:hAnsi="Times New Roman" w:cs="Times New Roman"/>
          <w:sz w:val="24"/>
          <w:lang w:val="et-EE"/>
        </w:rPr>
        <w:t>1</w:t>
      </w:r>
      <w:r w:rsidRPr="005B1245">
        <w:rPr>
          <w:rFonts w:ascii="Times New Roman" w:hAnsi="Times New Roman" w:cs="Times New Roman"/>
          <w:sz w:val="24"/>
          <w:lang w:val="et-EE"/>
        </w:rPr>
        <w:t xml:space="preserve"> nimetatud deposiiti ei </w:t>
      </w:r>
      <w:r w:rsidR="0041782C" w:rsidRPr="005B1245">
        <w:rPr>
          <w:rFonts w:ascii="Times New Roman" w:hAnsi="Times New Roman" w:cs="Times New Roman"/>
          <w:sz w:val="24"/>
          <w:lang w:val="et-EE"/>
        </w:rPr>
        <w:t xml:space="preserve">ole </w:t>
      </w:r>
      <w:r w:rsidRPr="005B1245">
        <w:rPr>
          <w:rFonts w:ascii="Times New Roman" w:hAnsi="Times New Roman" w:cs="Times New Roman"/>
          <w:sz w:val="24"/>
          <w:lang w:val="et-EE"/>
        </w:rPr>
        <w:t>makstud</w:t>
      </w:r>
      <w:r w:rsidR="00CC7F0B" w:rsidRPr="005B1245">
        <w:rPr>
          <w:rFonts w:ascii="Times New Roman" w:hAnsi="Times New Roman" w:cs="Times New Roman"/>
          <w:sz w:val="24"/>
          <w:lang w:val="et-EE"/>
        </w:rPr>
        <w:t>.</w:t>
      </w:r>
    </w:p>
    <w:p w14:paraId="1C7ED30D" w14:textId="0797463E" w:rsidR="005B1245" w:rsidRPr="005B1245" w:rsidRDefault="005B1245" w:rsidP="00C21D5A">
      <w:pPr>
        <w:pStyle w:val="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Times New Roman" w:eastAsia="Garamond" w:hAnsi="Times New Roman" w:cs="Times New Roman"/>
          <w:lang w:val="et-EE"/>
        </w:rPr>
      </w:pPr>
      <w:r w:rsidRPr="005B1245">
        <w:rPr>
          <w:rFonts w:ascii="Times New Roman" w:hAnsi="Times New Roman" w:cs="Times New Roman"/>
          <w:lang w:val="et-EE"/>
        </w:rPr>
        <w:t xml:space="preserve">Kogutud andmete kohaselt on osaühingul kohustusi summas vähemalt </w:t>
      </w:r>
      <w:r w:rsidR="009E7B46">
        <w:rPr>
          <w:rFonts w:ascii="Times New Roman" w:hAnsi="Times New Roman" w:cs="Times New Roman"/>
          <w:lang w:val="et-EE"/>
        </w:rPr>
        <w:t>11</w:t>
      </w:r>
      <w:r w:rsidR="00DF3E70">
        <w:rPr>
          <w:rFonts w:ascii="Times New Roman" w:hAnsi="Times New Roman" w:cs="Times New Roman"/>
          <w:lang w:val="et-EE"/>
        </w:rPr>
        <w:t> </w:t>
      </w:r>
      <w:r w:rsidR="009E7B46">
        <w:rPr>
          <w:rFonts w:ascii="Times New Roman" w:hAnsi="Times New Roman" w:cs="Times New Roman"/>
          <w:lang w:val="et-EE"/>
        </w:rPr>
        <w:t>45</w:t>
      </w:r>
      <w:r w:rsidR="00DF3E70">
        <w:rPr>
          <w:rFonts w:ascii="Times New Roman" w:hAnsi="Times New Roman" w:cs="Times New Roman"/>
          <w:lang w:val="et-EE"/>
        </w:rPr>
        <w:t>2,05</w:t>
      </w:r>
      <w:r w:rsidRPr="005B1245">
        <w:rPr>
          <w:rFonts w:ascii="Times New Roman" w:hAnsi="Times New Roman" w:cs="Times New Roman"/>
          <w:lang w:val="et-EE"/>
        </w:rPr>
        <w:t xml:space="preserve"> eurot</w:t>
      </w:r>
      <w:r w:rsidR="00412299">
        <w:rPr>
          <w:rFonts w:ascii="Times New Roman" w:hAnsi="Times New Roman" w:cs="Times New Roman"/>
          <w:lang w:val="et-EE"/>
        </w:rPr>
        <w:t>.</w:t>
      </w:r>
      <w:r w:rsidRPr="005B1245">
        <w:rPr>
          <w:rFonts w:ascii="Times New Roman" w:hAnsi="Times New Roman" w:cs="Times New Roman"/>
          <w:lang w:val="et-EE"/>
        </w:rPr>
        <w:t xml:space="preserve"> </w:t>
      </w:r>
      <w:r w:rsidR="00412299">
        <w:rPr>
          <w:rFonts w:ascii="Times New Roman" w:hAnsi="Times New Roman" w:cs="Times New Roman"/>
          <w:lang w:val="et-EE"/>
        </w:rPr>
        <w:t>S</w:t>
      </w:r>
      <w:r w:rsidRPr="005B1245">
        <w:rPr>
          <w:rFonts w:ascii="Times New Roman" w:hAnsi="Times New Roman" w:cs="Times New Roman"/>
          <w:lang w:val="et-EE"/>
        </w:rPr>
        <w:t>uurem</w:t>
      </w:r>
      <w:r w:rsidR="00412299">
        <w:rPr>
          <w:rFonts w:ascii="Times New Roman" w:hAnsi="Times New Roman" w:cs="Times New Roman"/>
          <w:lang w:val="et-EE"/>
        </w:rPr>
        <w:t>a</w:t>
      </w:r>
      <w:r w:rsidRPr="005B1245">
        <w:rPr>
          <w:rFonts w:ascii="Times New Roman" w:hAnsi="Times New Roman" w:cs="Times New Roman"/>
          <w:lang w:val="et-EE"/>
        </w:rPr>
        <w:t xml:space="preserve"> osa kohustustest (so. </w:t>
      </w:r>
      <w:r w:rsidR="009464DB">
        <w:rPr>
          <w:rFonts w:ascii="Times New Roman" w:hAnsi="Times New Roman" w:cs="Times New Roman"/>
          <w:lang w:val="et-EE"/>
        </w:rPr>
        <w:t>7</w:t>
      </w:r>
      <w:r w:rsidR="00412299">
        <w:rPr>
          <w:rFonts w:ascii="Times New Roman" w:hAnsi="Times New Roman" w:cs="Times New Roman"/>
          <w:lang w:val="et-EE"/>
        </w:rPr>
        <w:t xml:space="preserve"> </w:t>
      </w:r>
      <w:r w:rsidR="009464DB">
        <w:rPr>
          <w:rFonts w:ascii="Times New Roman" w:hAnsi="Times New Roman" w:cs="Times New Roman"/>
          <w:lang w:val="et-EE"/>
        </w:rPr>
        <w:t>912</w:t>
      </w:r>
      <w:r w:rsidRPr="005B1245">
        <w:rPr>
          <w:rFonts w:ascii="Times New Roman" w:hAnsi="Times New Roman" w:cs="Times New Roman"/>
          <w:lang w:val="et-EE"/>
        </w:rPr>
        <w:t xml:space="preserve"> eurot) moodusta</w:t>
      </w:r>
      <w:r w:rsidR="00750F78">
        <w:rPr>
          <w:rFonts w:ascii="Times New Roman" w:hAnsi="Times New Roman" w:cs="Times New Roman"/>
          <w:lang w:val="et-EE"/>
        </w:rPr>
        <w:t>b võlgnevus</w:t>
      </w:r>
      <w:r w:rsidR="003A765D">
        <w:rPr>
          <w:rFonts w:ascii="Times New Roman" w:hAnsi="Times New Roman" w:cs="Times New Roman"/>
          <w:lang w:val="et-EE"/>
        </w:rPr>
        <w:t xml:space="preserve"> Maksu-ja Tolliameti ees.</w:t>
      </w:r>
      <w:r w:rsidR="00750F78">
        <w:rPr>
          <w:rFonts w:ascii="Times New Roman" w:hAnsi="Times New Roman" w:cs="Times New Roman"/>
          <w:lang w:val="et-EE"/>
        </w:rPr>
        <w:t xml:space="preserve"> </w:t>
      </w:r>
      <w:r w:rsidRPr="005B1245">
        <w:rPr>
          <w:rFonts w:ascii="Times New Roman" w:hAnsi="Times New Roman" w:cs="Times New Roman"/>
          <w:lang w:val="et-EE"/>
        </w:rPr>
        <w:t>Äriühingul puudub majandustegevus ning samuti puudub vara, mille arvelt oleks võimalik kohustusi täita.</w:t>
      </w:r>
    </w:p>
    <w:p w14:paraId="148D359B" w14:textId="7D7242AF" w:rsidR="004C4AF4" w:rsidRPr="004C4AF4" w:rsidRDefault="00412299" w:rsidP="00C21D5A">
      <w:pPr>
        <w:pStyle w:val="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Times New Roman" w:eastAsia="Garamond" w:hAnsi="Times New Roman" w:cs="Times New Roman"/>
          <w:lang w:val="et-EE"/>
        </w:rPr>
      </w:pPr>
      <w:r w:rsidRPr="004C4AF4">
        <w:rPr>
          <w:rFonts w:ascii="Times New Roman" w:hAnsi="Times New Roman" w:cs="Times New Roman"/>
          <w:color w:val="000000" w:themeColor="text1"/>
          <w:lang w:val="et-EE"/>
        </w:rPr>
        <w:t xml:space="preserve">JULIAS FOOD </w:t>
      </w:r>
      <w:r w:rsidR="004C4AF4" w:rsidRPr="004C4AF4">
        <w:rPr>
          <w:rFonts w:ascii="Times New Roman" w:hAnsi="Times New Roman" w:cs="Times New Roman"/>
          <w:color w:val="000000" w:themeColor="text1"/>
          <w:lang w:val="et-EE"/>
        </w:rPr>
        <w:t xml:space="preserve">OÜ maksejõuetuse põhjuseks on </w:t>
      </w:r>
      <w:r>
        <w:rPr>
          <w:rFonts w:ascii="Times New Roman" w:hAnsi="Times New Roman" w:cs="Times New Roman"/>
          <w:color w:val="000000" w:themeColor="text1"/>
          <w:lang w:val="et-EE"/>
        </w:rPr>
        <w:t>seni tuvastati alusel muud võlgnikust sõltumatud asjaolud</w:t>
      </w:r>
      <w:r w:rsidR="00B255F2">
        <w:rPr>
          <w:rFonts w:ascii="Times New Roman" w:hAnsi="Times New Roman" w:cs="Times New Roman"/>
          <w:color w:val="000000" w:themeColor="text1"/>
          <w:lang w:val="et-EE"/>
        </w:rPr>
        <w:t>, eelkõige ärimudelile vastavate tingimuste muutumine. Ettevõte tegutses kooli pikapäevarühmade toitlustamisega</w:t>
      </w:r>
      <w:r w:rsidR="00FD2765">
        <w:rPr>
          <w:rFonts w:ascii="Times New Roman" w:hAnsi="Times New Roman" w:cs="Times New Roman"/>
          <w:color w:val="000000" w:themeColor="text1"/>
          <w:lang w:val="et-EE"/>
        </w:rPr>
        <w:t xml:space="preserve">, milline teenus aga lõpetati. </w:t>
      </w:r>
      <w:r w:rsidR="00E77B21">
        <w:rPr>
          <w:rFonts w:ascii="Times New Roman" w:hAnsi="Times New Roman" w:cs="Times New Roman"/>
          <w:color w:val="000000" w:themeColor="text1"/>
          <w:lang w:val="et-EE"/>
        </w:rPr>
        <w:t>A</w:t>
      </w:r>
      <w:r w:rsidR="004C4AF4" w:rsidRPr="004C4AF4">
        <w:rPr>
          <w:rFonts w:ascii="Times New Roman" w:hAnsi="Times New Roman" w:cs="Times New Roman"/>
          <w:color w:val="000000" w:themeColor="text1"/>
          <w:lang w:val="et-EE"/>
        </w:rPr>
        <w:t>lgsed tegevusmahud, millega võlgnik äritegevust alustades arvestas, lõppesid.</w:t>
      </w:r>
      <w:r w:rsidR="00E77B21">
        <w:rPr>
          <w:rFonts w:ascii="Times New Roman" w:hAnsi="Times New Roman" w:cs="Times New Roman"/>
          <w:color w:val="000000" w:themeColor="text1"/>
          <w:lang w:val="et-EE"/>
        </w:rPr>
        <w:t xml:space="preserve"> Juhatus ei suutnud uue olukorraga kohaneda.</w:t>
      </w:r>
      <w:r w:rsidR="004C4AF4" w:rsidRPr="004C4AF4">
        <w:rPr>
          <w:rFonts w:ascii="Times New Roman" w:hAnsi="Times New Roman" w:cs="Times New Roman"/>
          <w:color w:val="000000" w:themeColor="text1"/>
          <w:lang w:val="et-EE"/>
        </w:rPr>
        <w:t xml:space="preserve"> </w:t>
      </w:r>
      <w:r w:rsidR="00E77B21">
        <w:rPr>
          <w:rFonts w:ascii="Times New Roman" w:hAnsi="Times New Roman" w:cs="Times New Roman"/>
          <w:color w:val="000000" w:themeColor="text1"/>
          <w:lang w:val="et-EE"/>
        </w:rPr>
        <w:t>Kuriteole või muudele olulistele rikkumistele viitavaid asjaolusid ei ole menetluses tuvastatud.</w:t>
      </w:r>
    </w:p>
    <w:p w14:paraId="55354331" w14:textId="2097C175" w:rsidR="00A426AF" w:rsidRPr="003A76F0" w:rsidRDefault="00A426AF" w:rsidP="00C21D5A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lang w:val="et-EE"/>
        </w:rPr>
      </w:pPr>
      <w:r>
        <w:rPr>
          <w:rFonts w:ascii="Times New Roman" w:hAnsi="Times New Roman" w:cs="Times New Roman"/>
          <w:b/>
          <w:sz w:val="24"/>
          <w:lang w:val="et-EE"/>
        </w:rPr>
        <w:t xml:space="preserve">Kohus teeb </w:t>
      </w:r>
      <w:proofErr w:type="spellStart"/>
      <w:r w:rsidRPr="003A76F0">
        <w:rPr>
          <w:rFonts w:ascii="Times New Roman" w:hAnsi="Times New Roman" w:cs="Times New Roman"/>
          <w:b/>
          <w:sz w:val="24"/>
          <w:lang w:val="et-EE"/>
        </w:rPr>
        <w:t>PankrS</w:t>
      </w:r>
      <w:proofErr w:type="spellEnd"/>
      <w:r w:rsidRPr="003A76F0">
        <w:rPr>
          <w:rFonts w:ascii="Times New Roman" w:hAnsi="Times New Roman" w:cs="Times New Roman"/>
          <w:b/>
          <w:sz w:val="24"/>
          <w:lang w:val="et-EE"/>
        </w:rPr>
        <w:t xml:space="preserve"> § 30 lg 5 alusel ettepaneku </w:t>
      </w:r>
      <w:r>
        <w:rPr>
          <w:rFonts w:ascii="Times New Roman" w:hAnsi="Times New Roman" w:cs="Times New Roman"/>
          <w:b/>
          <w:sz w:val="24"/>
          <w:lang w:val="et-EE"/>
        </w:rPr>
        <w:t>esitada avaldus</w:t>
      </w:r>
      <w:r w:rsidRPr="003A76F0">
        <w:rPr>
          <w:rFonts w:ascii="Times New Roman" w:hAnsi="Times New Roman" w:cs="Times New Roman"/>
          <w:b/>
          <w:sz w:val="24"/>
          <w:lang w:val="et-EE"/>
        </w:rPr>
        <w:t xml:space="preserve"> </w:t>
      </w:r>
      <w:r>
        <w:rPr>
          <w:rFonts w:ascii="Times New Roman" w:hAnsi="Times New Roman" w:cs="Times New Roman"/>
          <w:b/>
          <w:sz w:val="24"/>
          <w:lang w:val="et-EE"/>
        </w:rPr>
        <w:t>võlgniku</w:t>
      </w:r>
      <w:r w:rsidRPr="000A6021">
        <w:rPr>
          <w:rFonts w:ascii="Times New Roman" w:hAnsi="Times New Roman" w:cs="Times New Roman"/>
          <w:b/>
          <w:sz w:val="24"/>
          <w:lang w:val="et-EE"/>
        </w:rPr>
        <w:t xml:space="preserve"> </w:t>
      </w:r>
      <w:r w:rsidRPr="00645EC9">
        <w:rPr>
          <w:rFonts w:ascii="Times New Roman" w:hAnsi="Times New Roman" w:cs="Times New Roman"/>
          <w:b/>
          <w:sz w:val="24"/>
          <w:lang w:val="et-EE"/>
        </w:rPr>
        <w:t xml:space="preserve">pankrotimenetluse läbiviimiseks avaliku uurimisena. Avaldus </w:t>
      </w:r>
      <w:r w:rsidR="00A46C49">
        <w:rPr>
          <w:rFonts w:ascii="Times New Roman" w:hAnsi="Times New Roman" w:cs="Times New Roman"/>
          <w:b/>
          <w:sz w:val="24"/>
          <w:lang w:val="et-EE"/>
        </w:rPr>
        <w:t>palun soovi korral esitada hiljemalt</w:t>
      </w:r>
      <w:r w:rsidRPr="00645EC9">
        <w:rPr>
          <w:rFonts w:ascii="Times New Roman" w:hAnsi="Times New Roman" w:cs="Times New Roman"/>
          <w:b/>
          <w:sz w:val="24"/>
          <w:lang w:val="et-EE"/>
        </w:rPr>
        <w:t xml:space="preserve"> </w:t>
      </w:r>
      <w:r w:rsidR="00E53383">
        <w:rPr>
          <w:rFonts w:ascii="Times New Roman" w:hAnsi="Times New Roman" w:cs="Times New Roman"/>
          <w:b/>
          <w:sz w:val="24"/>
          <w:lang w:val="et-EE"/>
        </w:rPr>
        <w:t>1</w:t>
      </w:r>
      <w:r w:rsidR="00A46C49">
        <w:rPr>
          <w:rFonts w:ascii="Times New Roman" w:hAnsi="Times New Roman" w:cs="Times New Roman"/>
          <w:b/>
          <w:sz w:val="24"/>
          <w:lang w:val="et-EE"/>
        </w:rPr>
        <w:t>6</w:t>
      </w:r>
      <w:r w:rsidR="00C21D5A">
        <w:rPr>
          <w:rFonts w:ascii="Times New Roman" w:hAnsi="Times New Roman" w:cs="Times New Roman"/>
          <w:b/>
          <w:sz w:val="24"/>
          <w:lang w:val="et-EE"/>
        </w:rPr>
        <w:t>.01.2026</w:t>
      </w:r>
      <w:r w:rsidRPr="00645EC9">
        <w:rPr>
          <w:rFonts w:ascii="Times New Roman" w:hAnsi="Times New Roman" w:cs="Times New Roman"/>
          <w:b/>
          <w:sz w:val="24"/>
          <w:lang w:val="et-EE"/>
        </w:rPr>
        <w:t>.</w:t>
      </w:r>
    </w:p>
    <w:p w14:paraId="775F9214" w14:textId="77777777" w:rsidR="00A426AF" w:rsidRDefault="00A426AF" w:rsidP="00C21D5A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lang w:val="et-EE"/>
        </w:rPr>
      </w:pPr>
    </w:p>
    <w:p w14:paraId="42B7241E" w14:textId="77777777" w:rsidR="003A76F0" w:rsidRPr="00C47DC1" w:rsidRDefault="003A76F0" w:rsidP="00C21D5A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lang w:val="et-EE"/>
        </w:rPr>
      </w:pPr>
      <w:r w:rsidRPr="00C47DC1">
        <w:rPr>
          <w:rFonts w:ascii="Times New Roman" w:hAnsi="Times New Roman" w:cs="Times New Roman"/>
          <w:sz w:val="24"/>
          <w:lang w:val="et-EE"/>
        </w:rPr>
        <w:t>Lugupidamisega</w:t>
      </w:r>
    </w:p>
    <w:p w14:paraId="15EBBDB7" w14:textId="77777777" w:rsidR="0074548B" w:rsidRDefault="0074548B" w:rsidP="00C21D5A">
      <w:pPr>
        <w:spacing w:before="120" w:after="120"/>
        <w:contextualSpacing/>
        <w:jc w:val="both"/>
        <w:rPr>
          <w:rFonts w:ascii="Times New Roman" w:hAnsi="Times New Roman" w:cs="Times New Roman"/>
          <w:noProof/>
          <w:sz w:val="24"/>
          <w:lang w:val="et-EE"/>
        </w:rPr>
      </w:pPr>
    </w:p>
    <w:p w14:paraId="30A054F2" w14:textId="11E78FD9" w:rsidR="0074548B" w:rsidRPr="003B3D56" w:rsidRDefault="00880FAC" w:rsidP="00C21D5A">
      <w:pPr>
        <w:spacing w:before="120" w:after="120"/>
        <w:contextualSpacing/>
        <w:jc w:val="both"/>
        <w:rPr>
          <w:rFonts w:ascii="Times New Roman" w:hAnsi="Times New Roman" w:cs="Times New Roman"/>
          <w:noProof/>
          <w:sz w:val="24"/>
          <w:lang w:val="et-EE"/>
        </w:rPr>
      </w:pPr>
      <w:r w:rsidRPr="003B3D56">
        <w:rPr>
          <w:rFonts w:ascii="Times New Roman" w:hAnsi="Times New Roman" w:cs="Times New Roman"/>
          <w:noProof/>
          <w:sz w:val="24"/>
          <w:lang w:val="et-EE"/>
        </w:rPr>
        <w:t>/</w:t>
      </w:r>
      <w:r w:rsidRPr="003B3D56">
        <w:rPr>
          <w:rFonts w:ascii="Times New Roman" w:hAnsi="Times New Roman" w:cs="Times New Roman"/>
          <w:i/>
          <w:noProof/>
          <w:sz w:val="24"/>
          <w:lang w:val="et-EE"/>
        </w:rPr>
        <w:t>allkirjastatud digitaalselt</w:t>
      </w:r>
      <w:r w:rsidRPr="003B3D56">
        <w:rPr>
          <w:rFonts w:ascii="Times New Roman" w:hAnsi="Times New Roman" w:cs="Times New Roman"/>
          <w:noProof/>
          <w:sz w:val="24"/>
          <w:lang w:val="et-EE"/>
        </w:rPr>
        <w:t>/</w:t>
      </w:r>
    </w:p>
    <w:p w14:paraId="2BCA369B" w14:textId="77777777" w:rsidR="00023076" w:rsidRDefault="00023076" w:rsidP="00C21D5A">
      <w:pPr>
        <w:spacing w:before="120" w:after="120"/>
        <w:contextualSpacing/>
        <w:jc w:val="both"/>
        <w:rPr>
          <w:rFonts w:ascii="Times New Roman" w:hAnsi="Times New Roman" w:cs="Times New Roman"/>
          <w:noProof/>
          <w:sz w:val="24"/>
          <w:lang w:val="et-EE"/>
        </w:rPr>
      </w:pPr>
    </w:p>
    <w:p w14:paraId="2B4D0177" w14:textId="41F0F24D" w:rsidR="00B76737" w:rsidRDefault="00B76737" w:rsidP="00C21D5A">
      <w:pPr>
        <w:spacing w:before="120" w:after="120"/>
        <w:contextualSpacing/>
        <w:jc w:val="both"/>
        <w:rPr>
          <w:rFonts w:ascii="Times New Roman" w:hAnsi="Times New Roman" w:cs="Times New Roman"/>
          <w:noProof/>
          <w:sz w:val="24"/>
          <w:lang w:val="et-EE"/>
        </w:rPr>
      </w:pPr>
      <w:r>
        <w:rPr>
          <w:rFonts w:ascii="Times New Roman" w:hAnsi="Times New Roman" w:cs="Times New Roman"/>
          <w:noProof/>
          <w:sz w:val="24"/>
          <w:lang w:val="et-EE"/>
        </w:rPr>
        <w:t>Priit Lember</w:t>
      </w:r>
    </w:p>
    <w:p w14:paraId="4B101986" w14:textId="645F24C7" w:rsidR="00C21D5A" w:rsidRPr="003B3D56" w:rsidRDefault="00C21D5A" w:rsidP="00C21D5A">
      <w:pPr>
        <w:spacing w:before="120" w:after="120"/>
        <w:contextualSpacing/>
        <w:jc w:val="both"/>
        <w:rPr>
          <w:rFonts w:ascii="Times New Roman" w:hAnsi="Times New Roman" w:cs="Times New Roman"/>
          <w:noProof/>
          <w:sz w:val="24"/>
          <w:lang w:val="et-EE"/>
        </w:rPr>
      </w:pPr>
      <w:r>
        <w:rPr>
          <w:rFonts w:ascii="Times New Roman" w:hAnsi="Times New Roman" w:cs="Times New Roman"/>
          <w:noProof/>
          <w:sz w:val="24"/>
          <w:lang w:val="et-EE"/>
        </w:rPr>
        <w:t>Kohtunik</w:t>
      </w:r>
    </w:p>
    <w:sectPr w:rsidR="00C21D5A" w:rsidRPr="003B3D56" w:rsidSect="0004544D">
      <w:headerReference w:type="default" r:id="rId15"/>
      <w:footerReference w:type="default" r:id="rId16"/>
      <w:pgSz w:w="11900" w:h="16840"/>
      <w:pgMar w:top="3402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C03DF" w14:textId="77777777" w:rsidR="00E421D6" w:rsidRDefault="00E421D6" w:rsidP="00DA1915">
      <w:r>
        <w:separator/>
      </w:r>
    </w:p>
  </w:endnote>
  <w:endnote w:type="continuationSeparator" w:id="0">
    <w:p w14:paraId="33F4425B" w14:textId="77777777" w:rsidR="00E421D6" w:rsidRDefault="00E421D6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F6716" w14:textId="77777777" w:rsidR="00DA1915" w:rsidRDefault="00DA191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64DDA3" wp14:editId="35977395">
              <wp:simplePos x="0" y="0"/>
              <wp:positionH relativeFrom="column">
                <wp:posOffset>-964565</wp:posOffset>
              </wp:positionH>
              <wp:positionV relativeFrom="paragraph">
                <wp:posOffset>-278765</wp:posOffset>
              </wp:positionV>
              <wp:extent cx="8000789" cy="905933"/>
              <wp:effectExtent l="0" t="0" r="13335" b="889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21EA3EB" w14:textId="7386EE19" w:rsidR="00E349D5" w:rsidRPr="009C6417" w:rsidRDefault="00E349D5" w:rsidP="003240A9">
                          <w:pPr>
                            <w:pStyle w:val="Heading1"/>
                            <w:jc w:val="center"/>
                            <w:rPr>
                              <w:rStyle w:val="Hyperlink"/>
                              <w:rFonts w:cs="Ari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Aadress:</w:t>
                          </w:r>
                          <w:r w:rsidR="009C6417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Lubja 4, </w:t>
                          </w:r>
                          <w:r w:rsidR="003A76F0"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1</w:t>
                          </w:r>
                          <w:r w:rsidR="003A76F0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0115 </w:t>
                          </w:r>
                          <w:r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Tallinn; registrikood: 74001728; telefon: 620 0100;</w:t>
                          </w:r>
                          <w:r w:rsidR="003240A9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e-post:</w:t>
                          </w:r>
                          <w:r w:rsidR="009C6417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9C6417" w:rsidRPr="009C6417">
                            <w:rPr>
                              <w:rFonts w:cs="Arial"/>
                              <w:sz w:val="18"/>
                              <w:szCs w:val="18"/>
                            </w:rPr>
                            <w:t>hmktallinn.menetlus@kohus.ee</w:t>
                          </w:r>
                        </w:p>
                        <w:p w14:paraId="2C83485D" w14:textId="77777777" w:rsidR="00E349D5" w:rsidRPr="009C6417" w:rsidRDefault="00E349D5" w:rsidP="00E349D5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8"/>
                              <w:szCs w:val="18"/>
                              <w:shd w:val="clear" w:color="auto" w:fill="FFFFFF"/>
                            </w:rPr>
                          </w:pPr>
                          <w:proofErr w:type="spellStart"/>
                          <w:r w:rsidRPr="009C6417">
                            <w:rPr>
                              <w:rStyle w:val="Hyperlink"/>
                              <w:rFonts w:cs="Arial"/>
                              <w:color w:val="FFFFFF" w:themeColor="background1"/>
                              <w:sz w:val="18"/>
                              <w:szCs w:val="18"/>
                            </w:rPr>
                            <w:t>Lisainfo</w:t>
                          </w:r>
                          <w:proofErr w:type="spellEnd"/>
                          <w:r w:rsidRPr="009C6417">
                            <w:rPr>
                              <w:rStyle w:val="Hyperlink"/>
                              <w:rFonts w:cs="Arial"/>
                              <w:color w:val="FFFFFF" w:themeColor="background1"/>
                              <w:sz w:val="18"/>
                              <w:szCs w:val="18"/>
                            </w:rPr>
                            <w:t xml:space="preserve">: </w:t>
                          </w:r>
                          <w:hyperlink r:id="rId1" w:history="1">
                            <w:r w:rsidRPr="009C6417">
                              <w:rPr>
                                <w:rStyle w:val="Hyperlink"/>
                                <w:rFonts w:cs="Arial"/>
                                <w:color w:val="FFFFFF" w:themeColor="background1"/>
                                <w:sz w:val="18"/>
                                <w:szCs w:val="18"/>
                              </w:rPr>
                              <w:t>www.kohus.ee</w:t>
                            </w:r>
                          </w:hyperlink>
                        </w:p>
                        <w:p w14:paraId="0E39EBE8" w14:textId="2A2EE22A" w:rsidR="00FC186C" w:rsidRPr="00E349D5" w:rsidRDefault="00FC186C" w:rsidP="002719AB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64DDA3" id="Rectangle 4" o:spid="_x0000_s1026" style="position:absolute;margin-left:-75.95pt;margin-top:-21.95pt;width:630pt;height:7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SCeQIAAFIFAAAOAAAAZHJzL2Uyb0RvYy54bWysVE1v2zAMvQ/YfxB0X+2k7ZoEdYqgRYcB&#10;RRusHXpWZCk2IIsapcTJfv0o2XGCtthh2EWmRPLxw4+8vtk1hm0V+hpswUdnOWfKSihruy74z5f7&#10;LxPOfBC2FAasKvheeX4z//zpunUzNYYKTKmQEYj1s9YVvArBzbLMy0o1wp+BU5aUGrARga64zkoU&#10;LaE3Jhvn+desBSwdglTe0+tdp+TzhK+1kuFJa68CMwWn3EI6MZ2reGbzazFbo3BVLfs0xD9k0Yja&#10;UtAB6k4EwTZYv4NqaongQYczCU0GWtdSpRqomlH+pprnSjiVaqHmeDe0yf8/WPm4fXZLpDa0zs88&#10;ibGKncYmfik/tkvN2g/NUrvAJD1O8jy/mkw5k6Sb5pfT8/PYzezo7dCHbwoaFoWCI/2M1COxffCh&#10;Mz2YxGAeTF3e18akC65XtwbZVsQfl5/nk6se/cQsO+acpLA3Kjob+0NpVpeU5ThFTHRSA56QUtkw&#10;6lSVKFUX5pIqSoygGgaPVFECjMia0huwe4BI1ffYXX29fXRViY2Dc/63xDrnwSNFBhsG56a2gB8B&#10;GKqqj9zZU/onrYli2K12ZBLFFZT7JTKEbiy8k/c1/aoH4cNSIM0BTQzNdniiQxtoCw69xFkF+Puj&#10;92hP9CQtZy3NVcH9r41AxZn5bom409HFRRzEdLm4vBrTBU81q1ON3TS3QAwY0RZxMonRPpiDqBGa&#10;V1oBixiVVMJKil1wGfBwuQ3dvNMSkWqxSGY0fE6EB/vsZASPDY5UfNm9CnQ9XwMx/REOMyhmb2jb&#10;2UZPC4tNAF0nTh/72reeBjdxqF8ycTOc3pPVcRXO/wAAAP//AwBQSwMEFAAGAAgAAAAhANHUGSPh&#10;AAAADAEAAA8AAABkcnMvZG93bnJldi54bWxMj01PwzAMhu9I/IfISNy2tHypLU0nNMQJDmNDk7il&#10;jWk7GqdK0q38e7wT3F7Lj14/LlezHcQRfegdKUiXCQikxpmeWgUfu5dFBiJETUYPjlDBDwZYVZcX&#10;pS6MO9E7HrexFVxCodAKuhjHQsrQdGh1WLoRiXdfzlsdefStNF6fuNwO8iZJHqTVPfGFTo+47rD5&#10;3k5Wge/NYZNv/Ov+8znu39ZTfTC7Wqnrq/npEUTEOf7BcNZndajYqXYTmSAGBYv0Ps2Z5XR3y+GM&#10;pEmWgqgV5FkGsirl/yeqXwAAAP//AwBQSwECLQAUAAYACAAAACEAtoM4kv4AAADhAQAAEwAAAAAA&#10;AAAAAAAAAAAAAAAAW0NvbnRlbnRfVHlwZXNdLnhtbFBLAQItABQABgAIAAAAIQA4/SH/1gAAAJQB&#10;AAALAAAAAAAAAAAAAAAAAC8BAABfcmVscy8ucmVsc1BLAQItABQABgAIAAAAIQAPMPSCeQIAAFIF&#10;AAAOAAAAAAAAAAAAAAAAAC4CAABkcnMvZTJvRG9jLnhtbFBLAQItABQABgAIAAAAIQDR1Bkj4QAA&#10;AAwBAAAPAAAAAAAAAAAAAAAAANMEAABkcnMvZG93bnJldi54bWxQSwUGAAAAAAQABADzAAAA4QUA&#10;AAAA&#10;" fillcolor="#003087" strokecolor="#1f3763 [1604]" strokeweight="1pt">
              <v:textbox>
                <w:txbxContent>
                  <w:p w14:paraId="421EA3EB" w14:textId="7386EE19" w:rsidR="00E349D5" w:rsidRPr="009C6417" w:rsidRDefault="00E349D5" w:rsidP="003240A9">
                    <w:pPr>
                      <w:pStyle w:val="Pealkiri1"/>
                      <w:jc w:val="center"/>
                      <w:rPr>
                        <w:rStyle w:val="Hperlink"/>
                        <w:rFonts w:cs="Arial"/>
                        <w:color w:val="FFFFFF" w:themeColor="background1"/>
                        <w:sz w:val="18"/>
                        <w:szCs w:val="18"/>
                      </w:rPr>
                    </w:pPr>
                    <w:r w:rsidRPr="009C6417">
                      <w:rPr>
                        <w:rFonts w:cs="Arial"/>
                        <w:sz w:val="18"/>
                        <w:szCs w:val="18"/>
                      </w:rPr>
                      <w:t>Aadress:</w:t>
                    </w:r>
                    <w:r w:rsidR="009C6417">
                      <w:rPr>
                        <w:rFonts w:cs="Arial"/>
                        <w:sz w:val="18"/>
                        <w:szCs w:val="18"/>
                      </w:rPr>
                      <w:t xml:space="preserve"> </w:t>
                    </w:r>
                    <w:r w:rsidRPr="009C6417">
                      <w:rPr>
                        <w:rFonts w:cs="Arial"/>
                        <w:sz w:val="18"/>
                        <w:szCs w:val="18"/>
                      </w:rPr>
                      <w:t xml:space="preserve">Lubja 4, </w:t>
                    </w:r>
                    <w:r w:rsidR="003A76F0" w:rsidRPr="009C6417">
                      <w:rPr>
                        <w:rFonts w:cs="Arial"/>
                        <w:sz w:val="18"/>
                        <w:szCs w:val="18"/>
                      </w:rPr>
                      <w:t>1</w:t>
                    </w:r>
                    <w:r w:rsidR="003A76F0">
                      <w:rPr>
                        <w:rFonts w:cs="Arial"/>
                        <w:sz w:val="18"/>
                        <w:szCs w:val="18"/>
                      </w:rPr>
                      <w:t xml:space="preserve">0115 </w:t>
                    </w:r>
                    <w:r w:rsidRPr="009C6417">
                      <w:rPr>
                        <w:rFonts w:cs="Arial"/>
                        <w:sz w:val="18"/>
                        <w:szCs w:val="18"/>
                      </w:rPr>
                      <w:t>Tallinn; registrikood: 74001728; telefon: 620 0100;</w:t>
                    </w:r>
                    <w:r w:rsidR="003240A9">
                      <w:rPr>
                        <w:rFonts w:cs="Arial"/>
                        <w:sz w:val="18"/>
                        <w:szCs w:val="18"/>
                      </w:rPr>
                      <w:t xml:space="preserve"> </w:t>
                    </w:r>
                    <w:r w:rsidRPr="009C6417">
                      <w:rPr>
                        <w:rFonts w:cs="Arial"/>
                        <w:sz w:val="18"/>
                        <w:szCs w:val="18"/>
                      </w:rPr>
                      <w:t>e-post:</w:t>
                    </w:r>
                    <w:r w:rsidR="009C6417">
                      <w:rPr>
                        <w:rFonts w:cs="Arial"/>
                        <w:sz w:val="18"/>
                        <w:szCs w:val="18"/>
                      </w:rPr>
                      <w:t xml:space="preserve"> </w:t>
                    </w:r>
                    <w:r w:rsidR="009C6417" w:rsidRPr="009C6417">
                      <w:rPr>
                        <w:rFonts w:cs="Arial"/>
                        <w:sz w:val="18"/>
                        <w:szCs w:val="18"/>
                      </w:rPr>
                      <w:t>hmktallinn.menetlus@kohus.ee</w:t>
                    </w:r>
                  </w:p>
                  <w:p w14:paraId="2C83485D" w14:textId="77777777" w:rsidR="00E349D5" w:rsidRPr="009C6417" w:rsidRDefault="00E349D5" w:rsidP="00E349D5">
                    <w:pPr>
                      <w:jc w:val="center"/>
                      <w:rPr>
                        <w:rFonts w:cs="Arial"/>
                        <w:color w:val="FFFFFF" w:themeColor="background1"/>
                        <w:sz w:val="18"/>
                        <w:szCs w:val="18"/>
                        <w:shd w:val="clear" w:color="auto" w:fill="FFFFFF"/>
                      </w:rPr>
                    </w:pPr>
                    <w:proofErr w:type="spellStart"/>
                    <w:r w:rsidRPr="009C6417">
                      <w:rPr>
                        <w:rStyle w:val="Hperlink"/>
                        <w:rFonts w:cs="Arial"/>
                        <w:color w:val="FFFFFF" w:themeColor="background1"/>
                        <w:sz w:val="18"/>
                        <w:szCs w:val="18"/>
                      </w:rPr>
                      <w:t>Lisainfo</w:t>
                    </w:r>
                    <w:proofErr w:type="spellEnd"/>
                    <w:r w:rsidRPr="009C6417">
                      <w:rPr>
                        <w:rStyle w:val="Hperlink"/>
                        <w:rFonts w:cs="Arial"/>
                        <w:color w:val="FFFFFF" w:themeColor="background1"/>
                        <w:sz w:val="18"/>
                        <w:szCs w:val="18"/>
                      </w:rPr>
                      <w:t xml:space="preserve">: </w:t>
                    </w:r>
                    <w:hyperlink r:id="rId2" w:history="1">
                      <w:r w:rsidRPr="009C6417">
                        <w:rPr>
                          <w:rStyle w:val="Hperlink"/>
                          <w:rFonts w:cs="Arial"/>
                          <w:color w:val="FFFFFF" w:themeColor="background1"/>
                          <w:sz w:val="18"/>
                          <w:szCs w:val="18"/>
                        </w:rPr>
                        <w:t>www.kohus.ee</w:t>
                      </w:r>
                    </w:hyperlink>
                  </w:p>
                  <w:p w14:paraId="0E39EBE8" w14:textId="2A2EE22A" w:rsidR="00FC186C" w:rsidRPr="00E349D5" w:rsidRDefault="00FC186C" w:rsidP="002719AB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0E0A9" w14:textId="77777777" w:rsidR="00E421D6" w:rsidRDefault="00E421D6" w:rsidP="00DA1915">
      <w:r>
        <w:separator/>
      </w:r>
    </w:p>
  </w:footnote>
  <w:footnote w:type="continuationSeparator" w:id="0">
    <w:p w14:paraId="0E8B5A60" w14:textId="77777777" w:rsidR="00E421D6" w:rsidRDefault="00E421D6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3BD8" w14:textId="77777777" w:rsidR="00DA1915" w:rsidRDefault="00DA191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F89B40" wp14:editId="4E68B141">
              <wp:simplePos x="0" y="0"/>
              <wp:positionH relativeFrom="column">
                <wp:posOffset>-965200</wp:posOffset>
              </wp:positionH>
              <wp:positionV relativeFrom="paragraph">
                <wp:posOffset>-449580</wp:posOffset>
              </wp:positionV>
              <wp:extent cx="8000789" cy="905933"/>
              <wp:effectExtent l="0" t="0" r="13335" b="889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2B5BC2" id="Rectangle 3" o:spid="_x0000_s1026" style="position:absolute;margin-left:-76pt;margin-top:-35.4pt;width:630pt;height: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41cwIAAEcFAAAOAAAAZHJzL2Uyb0RvYy54bWysVE1v2zAMvQ/YfxB0X+2k7ZoEdYqgRYcB&#10;RRusHXpWZCk2IIsapcTJfv0o2XGCtthh2EUmTfLxQ4+6vtk1hm0V+hpswUdnOWfKSihruy74z5f7&#10;LxPOfBC2FAasKvheeX4z//zpunUzNYYKTKmQEYj1s9YVvArBzbLMy0o1wp+BU5aMGrARgVRcZyWK&#10;ltAbk43z/GvWApYOQSrv6e9dZ+TzhK+1kuFJa68CMwWn2kI6MZ2reGbzazFbo3BVLfsyxD9U0Yja&#10;UtIB6k4EwTZYv4NqaongQYczCU0GWtdSpR6om1H+ppvnSjiVeqHheDeMyf8/WPm4fXZLpDG0zs88&#10;ibGLncYmfqk+tkvD2g/DUrvAJP2c5Hl+NZlyJsk2zS+n5+dxmtkx2qEP3xQ0LAoFR7qMNCOxffCh&#10;cz24xGQeTF3e18YkBderW4NsK+LF5ef55KpHP3HLjjUnKeyNisHG/lCa1SVVOU4ZE53UgCekVDaM&#10;OlMlStWluaSOEiOohyEidZQAI7Km8gbsHiBS9T1211/vH0NVYuMQnP+tsC54iEiZwYYhuKkt4EcA&#10;hrrqM3f+VP7JaKK4gnK/RIbQ7YJ38r6m+3kQPiwFEvlpTWihwxMd2kBbcOglzirA3x/9j/7ESbJy&#10;1tIyFdz/2ghUnJnvltg6HV1cxO1LysXl1ZgUPLWsTi1209wCXfuIng4nkxj9gzmIGqF5pb1fxKxk&#10;ElZS7oLLgAflNnRLTi+HVItFcqONcyI82GcnI3icauTfy+5VoOtJGojej3BYPDF7w9XON0ZaWGwC&#10;6DoR+TjXft60rYk4/csSn4NTPXkd37/5HwAAAP//AwBQSwMEFAAGAAgAAAAhACnzayPhAAAADAEA&#10;AA8AAABkcnMvZG93bnJldi54bWxMj0FvwjAMhe+T9h8iT9oN0iJtQNcUTUw7bQcGE9JuaWPaQuNU&#10;SQrdv585sZvt9/T8vXw12k6c0YfWkYJ0moBAqpxpqVbwvXufLECEqMnozhEq+MUAq+L+LteZcRf6&#10;wvM21oJDKGRaQRNjn0kZqgatDlPXI7F2cN7qyKuvpfH6wuG2k7MkeZZWt8QfGt3jusHqtB2sAt+a&#10;42a58R/7n7e4/1wP5dHsSqUeH8bXFxARx3gzwxWf0aFgptINZILoFEzSpxmXiTzNEy5xtaTJgk+l&#10;gnm6BFnk8n+J4g8AAP//AwBQSwECLQAUAAYACAAAACEAtoM4kv4AAADhAQAAEwAAAAAAAAAAAAAA&#10;AAAAAAAAW0NvbnRlbnRfVHlwZXNdLnhtbFBLAQItABQABgAIAAAAIQA4/SH/1gAAAJQBAAALAAAA&#10;AAAAAAAAAAAAAC8BAABfcmVscy8ucmVsc1BLAQItABQABgAIAAAAIQCdAK41cwIAAEcFAAAOAAAA&#10;AAAAAAAAAAAAAC4CAABkcnMvZTJvRG9jLnhtbFBLAQItABQABgAIAAAAIQAp82sj4QAAAAwBAAAP&#10;AAAAAAAAAAAAAAAAAM0EAABkcnMvZG93bnJldi54bWxQSwUGAAAAAAQABADzAAAA2wUAAAAA&#10;" fillcolor="#003087" strokecolor="#1f3763 [1604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51755A"/>
    <w:multiLevelType w:val="hybridMultilevel"/>
    <w:tmpl w:val="87101B66"/>
    <w:lvl w:ilvl="0" w:tplc="0276BBA2">
      <w:start w:val="1"/>
      <w:numFmt w:val="decimal"/>
      <w:lvlText w:val="%1)"/>
      <w:lvlJc w:val="left"/>
      <w:pPr>
        <w:ind w:left="719" w:hanging="43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BE4A56"/>
    <w:multiLevelType w:val="hybridMultilevel"/>
    <w:tmpl w:val="C39827E6"/>
    <w:lvl w:ilvl="0" w:tplc="0276BBA2">
      <w:start w:val="1"/>
      <w:numFmt w:val="decimal"/>
      <w:lvlText w:val="%1)"/>
      <w:lvlJc w:val="left"/>
      <w:pPr>
        <w:ind w:left="719" w:hanging="43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64" w:hanging="360"/>
      </w:pPr>
    </w:lvl>
    <w:lvl w:ilvl="2" w:tplc="0425001B" w:tentative="1">
      <w:start w:val="1"/>
      <w:numFmt w:val="lowerRoman"/>
      <w:lvlText w:val="%3."/>
      <w:lvlJc w:val="right"/>
      <w:pPr>
        <w:ind w:left="2084" w:hanging="180"/>
      </w:pPr>
    </w:lvl>
    <w:lvl w:ilvl="3" w:tplc="0425000F" w:tentative="1">
      <w:start w:val="1"/>
      <w:numFmt w:val="decimal"/>
      <w:lvlText w:val="%4."/>
      <w:lvlJc w:val="left"/>
      <w:pPr>
        <w:ind w:left="2804" w:hanging="360"/>
      </w:pPr>
    </w:lvl>
    <w:lvl w:ilvl="4" w:tplc="04250019" w:tentative="1">
      <w:start w:val="1"/>
      <w:numFmt w:val="lowerLetter"/>
      <w:lvlText w:val="%5."/>
      <w:lvlJc w:val="left"/>
      <w:pPr>
        <w:ind w:left="3524" w:hanging="360"/>
      </w:pPr>
    </w:lvl>
    <w:lvl w:ilvl="5" w:tplc="0425001B" w:tentative="1">
      <w:start w:val="1"/>
      <w:numFmt w:val="lowerRoman"/>
      <w:lvlText w:val="%6."/>
      <w:lvlJc w:val="right"/>
      <w:pPr>
        <w:ind w:left="4244" w:hanging="180"/>
      </w:pPr>
    </w:lvl>
    <w:lvl w:ilvl="6" w:tplc="0425000F" w:tentative="1">
      <w:start w:val="1"/>
      <w:numFmt w:val="decimal"/>
      <w:lvlText w:val="%7."/>
      <w:lvlJc w:val="left"/>
      <w:pPr>
        <w:ind w:left="4964" w:hanging="360"/>
      </w:pPr>
    </w:lvl>
    <w:lvl w:ilvl="7" w:tplc="04250019" w:tentative="1">
      <w:start w:val="1"/>
      <w:numFmt w:val="lowerLetter"/>
      <w:lvlText w:val="%8."/>
      <w:lvlJc w:val="left"/>
      <w:pPr>
        <w:ind w:left="5684" w:hanging="360"/>
      </w:pPr>
    </w:lvl>
    <w:lvl w:ilvl="8" w:tplc="042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92C6A51"/>
    <w:multiLevelType w:val="hybridMultilevel"/>
    <w:tmpl w:val="F4FABF60"/>
    <w:lvl w:ilvl="0" w:tplc="0425000F">
      <w:start w:val="1"/>
      <w:numFmt w:val="decimal"/>
      <w:lvlText w:val="%1."/>
      <w:lvlJc w:val="left"/>
      <w:pPr>
        <w:ind w:left="1004" w:hanging="360"/>
      </w:pPr>
    </w:lvl>
    <w:lvl w:ilvl="1" w:tplc="04250019" w:tentative="1">
      <w:start w:val="1"/>
      <w:numFmt w:val="lowerLetter"/>
      <w:lvlText w:val="%2."/>
      <w:lvlJc w:val="left"/>
      <w:pPr>
        <w:ind w:left="1724" w:hanging="360"/>
      </w:pPr>
    </w:lvl>
    <w:lvl w:ilvl="2" w:tplc="0425001B" w:tentative="1">
      <w:start w:val="1"/>
      <w:numFmt w:val="lowerRoman"/>
      <w:lvlText w:val="%3."/>
      <w:lvlJc w:val="right"/>
      <w:pPr>
        <w:ind w:left="2444" w:hanging="180"/>
      </w:pPr>
    </w:lvl>
    <w:lvl w:ilvl="3" w:tplc="0425000F" w:tentative="1">
      <w:start w:val="1"/>
      <w:numFmt w:val="decimal"/>
      <w:lvlText w:val="%4."/>
      <w:lvlJc w:val="left"/>
      <w:pPr>
        <w:ind w:left="3164" w:hanging="360"/>
      </w:pPr>
    </w:lvl>
    <w:lvl w:ilvl="4" w:tplc="04250019" w:tentative="1">
      <w:start w:val="1"/>
      <w:numFmt w:val="lowerLetter"/>
      <w:lvlText w:val="%5."/>
      <w:lvlJc w:val="left"/>
      <w:pPr>
        <w:ind w:left="3884" w:hanging="360"/>
      </w:pPr>
    </w:lvl>
    <w:lvl w:ilvl="5" w:tplc="0425001B" w:tentative="1">
      <w:start w:val="1"/>
      <w:numFmt w:val="lowerRoman"/>
      <w:lvlText w:val="%6."/>
      <w:lvlJc w:val="right"/>
      <w:pPr>
        <w:ind w:left="4604" w:hanging="180"/>
      </w:pPr>
    </w:lvl>
    <w:lvl w:ilvl="6" w:tplc="0425000F" w:tentative="1">
      <w:start w:val="1"/>
      <w:numFmt w:val="decimal"/>
      <w:lvlText w:val="%7."/>
      <w:lvlJc w:val="left"/>
      <w:pPr>
        <w:ind w:left="5324" w:hanging="360"/>
      </w:pPr>
    </w:lvl>
    <w:lvl w:ilvl="7" w:tplc="04250019" w:tentative="1">
      <w:start w:val="1"/>
      <w:numFmt w:val="lowerLetter"/>
      <w:lvlText w:val="%8."/>
      <w:lvlJc w:val="left"/>
      <w:pPr>
        <w:ind w:left="6044" w:hanging="360"/>
      </w:pPr>
    </w:lvl>
    <w:lvl w:ilvl="8" w:tplc="042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87641105">
    <w:abstractNumId w:val="2"/>
  </w:num>
  <w:num w:numId="2" w16cid:durableId="2102794400">
    <w:abstractNumId w:val="1"/>
  </w:num>
  <w:num w:numId="3" w16cid:durableId="1772436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B2"/>
    <w:rsid w:val="00012CB8"/>
    <w:rsid w:val="00016B3E"/>
    <w:rsid w:val="00023076"/>
    <w:rsid w:val="00024343"/>
    <w:rsid w:val="00026550"/>
    <w:rsid w:val="0004544D"/>
    <w:rsid w:val="000A5F36"/>
    <w:rsid w:val="000A6021"/>
    <w:rsid w:val="000B420E"/>
    <w:rsid w:val="000C1FC3"/>
    <w:rsid w:val="000F56D7"/>
    <w:rsid w:val="00105CA6"/>
    <w:rsid w:val="001240F5"/>
    <w:rsid w:val="0012535B"/>
    <w:rsid w:val="001518BE"/>
    <w:rsid w:val="001544D3"/>
    <w:rsid w:val="001710AB"/>
    <w:rsid w:val="001810AA"/>
    <w:rsid w:val="00193688"/>
    <w:rsid w:val="00193E93"/>
    <w:rsid w:val="001966E9"/>
    <w:rsid w:val="001B70CF"/>
    <w:rsid w:val="001E0D60"/>
    <w:rsid w:val="001F056B"/>
    <w:rsid w:val="001F534D"/>
    <w:rsid w:val="002027BA"/>
    <w:rsid w:val="00237BC7"/>
    <w:rsid w:val="00266EE0"/>
    <w:rsid w:val="002719AB"/>
    <w:rsid w:val="002955D3"/>
    <w:rsid w:val="002B1449"/>
    <w:rsid w:val="002C25AA"/>
    <w:rsid w:val="002C34D8"/>
    <w:rsid w:val="002E48A4"/>
    <w:rsid w:val="002F1551"/>
    <w:rsid w:val="002F71A3"/>
    <w:rsid w:val="00315BC7"/>
    <w:rsid w:val="00322525"/>
    <w:rsid w:val="003240A9"/>
    <w:rsid w:val="003245B2"/>
    <w:rsid w:val="003279AA"/>
    <w:rsid w:val="00345896"/>
    <w:rsid w:val="003511DB"/>
    <w:rsid w:val="003522E9"/>
    <w:rsid w:val="0035280F"/>
    <w:rsid w:val="003864CB"/>
    <w:rsid w:val="00387CEB"/>
    <w:rsid w:val="00394A14"/>
    <w:rsid w:val="00395AD4"/>
    <w:rsid w:val="003A765D"/>
    <w:rsid w:val="003A76F0"/>
    <w:rsid w:val="003B3D56"/>
    <w:rsid w:val="003B6D48"/>
    <w:rsid w:val="003C08C5"/>
    <w:rsid w:val="003C3DD1"/>
    <w:rsid w:val="003D56C4"/>
    <w:rsid w:val="003E76E8"/>
    <w:rsid w:val="003E791C"/>
    <w:rsid w:val="003F0460"/>
    <w:rsid w:val="003F32F8"/>
    <w:rsid w:val="003F5F40"/>
    <w:rsid w:val="003F6F57"/>
    <w:rsid w:val="00412299"/>
    <w:rsid w:val="0041782C"/>
    <w:rsid w:val="004365BC"/>
    <w:rsid w:val="00466816"/>
    <w:rsid w:val="00473CC4"/>
    <w:rsid w:val="004900A5"/>
    <w:rsid w:val="0049462A"/>
    <w:rsid w:val="00494C7C"/>
    <w:rsid w:val="004A1192"/>
    <w:rsid w:val="004A6B08"/>
    <w:rsid w:val="004C4AF4"/>
    <w:rsid w:val="004D43EE"/>
    <w:rsid w:val="004D6C46"/>
    <w:rsid w:val="004E29DF"/>
    <w:rsid w:val="004E55EE"/>
    <w:rsid w:val="004F0BF2"/>
    <w:rsid w:val="00502DC8"/>
    <w:rsid w:val="0051481A"/>
    <w:rsid w:val="005375D4"/>
    <w:rsid w:val="0055241F"/>
    <w:rsid w:val="00556AF6"/>
    <w:rsid w:val="00562369"/>
    <w:rsid w:val="00562726"/>
    <w:rsid w:val="00586DAE"/>
    <w:rsid w:val="005934A1"/>
    <w:rsid w:val="005A10F1"/>
    <w:rsid w:val="005B03C6"/>
    <w:rsid w:val="005B1245"/>
    <w:rsid w:val="005B2D84"/>
    <w:rsid w:val="005C1398"/>
    <w:rsid w:val="005C24EE"/>
    <w:rsid w:val="005C5549"/>
    <w:rsid w:val="005E1430"/>
    <w:rsid w:val="005F7118"/>
    <w:rsid w:val="00627EC8"/>
    <w:rsid w:val="0063212E"/>
    <w:rsid w:val="0064097E"/>
    <w:rsid w:val="0066220A"/>
    <w:rsid w:val="00663580"/>
    <w:rsid w:val="00687E07"/>
    <w:rsid w:val="006A0A0B"/>
    <w:rsid w:val="006D18DD"/>
    <w:rsid w:val="006E0EA8"/>
    <w:rsid w:val="006E42F3"/>
    <w:rsid w:val="006F03E6"/>
    <w:rsid w:val="007078B0"/>
    <w:rsid w:val="0072440B"/>
    <w:rsid w:val="007252C5"/>
    <w:rsid w:val="00743DCA"/>
    <w:rsid w:val="0074548B"/>
    <w:rsid w:val="007464EB"/>
    <w:rsid w:val="00750F78"/>
    <w:rsid w:val="0075617F"/>
    <w:rsid w:val="007625F9"/>
    <w:rsid w:val="0077606F"/>
    <w:rsid w:val="00780C1B"/>
    <w:rsid w:val="00791DB2"/>
    <w:rsid w:val="007A1281"/>
    <w:rsid w:val="007B3FDE"/>
    <w:rsid w:val="008071BC"/>
    <w:rsid w:val="008260A6"/>
    <w:rsid w:val="008407AA"/>
    <w:rsid w:val="0085102C"/>
    <w:rsid w:val="00873A81"/>
    <w:rsid w:val="008758B4"/>
    <w:rsid w:val="008771BE"/>
    <w:rsid w:val="00880FAC"/>
    <w:rsid w:val="00886D6E"/>
    <w:rsid w:val="00893521"/>
    <w:rsid w:val="00897950"/>
    <w:rsid w:val="008A49AC"/>
    <w:rsid w:val="008B1D15"/>
    <w:rsid w:val="008F0FC9"/>
    <w:rsid w:val="008F5C35"/>
    <w:rsid w:val="00911502"/>
    <w:rsid w:val="00916FDC"/>
    <w:rsid w:val="009458EC"/>
    <w:rsid w:val="009464DB"/>
    <w:rsid w:val="009716AD"/>
    <w:rsid w:val="00996CE0"/>
    <w:rsid w:val="009A0E35"/>
    <w:rsid w:val="009C6417"/>
    <w:rsid w:val="009E34F9"/>
    <w:rsid w:val="009E6260"/>
    <w:rsid w:val="009E7B46"/>
    <w:rsid w:val="00A071D7"/>
    <w:rsid w:val="00A15654"/>
    <w:rsid w:val="00A252B8"/>
    <w:rsid w:val="00A40154"/>
    <w:rsid w:val="00A41454"/>
    <w:rsid w:val="00A426AF"/>
    <w:rsid w:val="00A46C49"/>
    <w:rsid w:val="00A632F1"/>
    <w:rsid w:val="00A6474D"/>
    <w:rsid w:val="00A7674E"/>
    <w:rsid w:val="00A83635"/>
    <w:rsid w:val="00A87BC8"/>
    <w:rsid w:val="00AA3F51"/>
    <w:rsid w:val="00AB361A"/>
    <w:rsid w:val="00B05A33"/>
    <w:rsid w:val="00B1243C"/>
    <w:rsid w:val="00B255F2"/>
    <w:rsid w:val="00B310B5"/>
    <w:rsid w:val="00B5423A"/>
    <w:rsid w:val="00B57933"/>
    <w:rsid w:val="00B76737"/>
    <w:rsid w:val="00B949FD"/>
    <w:rsid w:val="00BA1B74"/>
    <w:rsid w:val="00BC39FA"/>
    <w:rsid w:val="00C21D5A"/>
    <w:rsid w:val="00C21FA4"/>
    <w:rsid w:val="00C3105A"/>
    <w:rsid w:val="00C51B5E"/>
    <w:rsid w:val="00C52B62"/>
    <w:rsid w:val="00C80477"/>
    <w:rsid w:val="00C8651B"/>
    <w:rsid w:val="00CC1BBF"/>
    <w:rsid w:val="00CC25B3"/>
    <w:rsid w:val="00CC7F0B"/>
    <w:rsid w:val="00CD3E78"/>
    <w:rsid w:val="00CE278A"/>
    <w:rsid w:val="00CF0669"/>
    <w:rsid w:val="00D020A7"/>
    <w:rsid w:val="00D10142"/>
    <w:rsid w:val="00D31399"/>
    <w:rsid w:val="00DA1915"/>
    <w:rsid w:val="00DA2506"/>
    <w:rsid w:val="00DD6DE7"/>
    <w:rsid w:val="00DF3E70"/>
    <w:rsid w:val="00E00E11"/>
    <w:rsid w:val="00E10946"/>
    <w:rsid w:val="00E349D5"/>
    <w:rsid w:val="00E421D6"/>
    <w:rsid w:val="00E5144A"/>
    <w:rsid w:val="00E53383"/>
    <w:rsid w:val="00E719F1"/>
    <w:rsid w:val="00E7252F"/>
    <w:rsid w:val="00E7437F"/>
    <w:rsid w:val="00E76371"/>
    <w:rsid w:val="00E77B21"/>
    <w:rsid w:val="00E8147D"/>
    <w:rsid w:val="00E8752C"/>
    <w:rsid w:val="00E93A65"/>
    <w:rsid w:val="00E94688"/>
    <w:rsid w:val="00EB0DA6"/>
    <w:rsid w:val="00ED24E6"/>
    <w:rsid w:val="00ED49E1"/>
    <w:rsid w:val="00EE3824"/>
    <w:rsid w:val="00EE667C"/>
    <w:rsid w:val="00F07005"/>
    <w:rsid w:val="00F14807"/>
    <w:rsid w:val="00F200CB"/>
    <w:rsid w:val="00F57F67"/>
    <w:rsid w:val="00F678E7"/>
    <w:rsid w:val="00F67BD0"/>
    <w:rsid w:val="00F94A09"/>
    <w:rsid w:val="00FB491E"/>
    <w:rsid w:val="00FB7E87"/>
    <w:rsid w:val="00FC186C"/>
    <w:rsid w:val="00FD2765"/>
    <w:rsid w:val="00FD2773"/>
    <w:rsid w:val="00FE1DAD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2F4985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807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4807"/>
    <w:pPr>
      <w:jc w:val="both"/>
      <w:outlineLvl w:val="0"/>
    </w:pPr>
    <w:rPr>
      <w:rFonts w:eastAsiaTheme="minorEastAsia"/>
      <w:b/>
      <w:bCs/>
      <w:szCs w:val="44"/>
      <w:lang w:val="et-E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4807"/>
    <w:pPr>
      <w:jc w:val="both"/>
      <w:outlineLvl w:val="1"/>
    </w:pPr>
    <w:rPr>
      <w:rFonts w:eastAsiaTheme="minorEastAsia"/>
      <w:b/>
      <w:bCs/>
      <w:szCs w:val="28"/>
      <w:lang w:val="et-E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4807"/>
    <w:pPr>
      <w:keepNext/>
      <w:keepLines/>
      <w:spacing w:before="40"/>
      <w:outlineLvl w:val="2"/>
    </w:pPr>
    <w:rPr>
      <w:rFonts w:eastAsiaTheme="majorEastAsia" w:cstheme="majorBidi"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F148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F148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F1480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F1480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F1480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915"/>
  </w:style>
  <w:style w:type="paragraph" w:styleId="Footer">
    <w:name w:val="footer"/>
    <w:basedOn w:val="Normal"/>
    <w:link w:val="FooterChar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915"/>
  </w:style>
  <w:style w:type="character" w:customStyle="1" w:styleId="Heading1Char">
    <w:name w:val="Heading 1 Char"/>
    <w:basedOn w:val="DefaultParagraphFont"/>
    <w:link w:val="Heading1"/>
    <w:uiPriority w:val="9"/>
    <w:rsid w:val="00F14807"/>
    <w:rPr>
      <w:rFonts w:ascii="Arial" w:eastAsiaTheme="minorEastAsia" w:hAnsi="Arial"/>
      <w:b/>
      <w:bCs/>
      <w:sz w:val="20"/>
      <w:szCs w:val="44"/>
      <w:lang w:val="et-EE"/>
    </w:rPr>
  </w:style>
  <w:style w:type="paragraph" w:styleId="NoSpacing">
    <w:name w:val="No Spacing"/>
    <w:basedOn w:val="Normal"/>
    <w:uiPriority w:val="1"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F14807"/>
    <w:rPr>
      <w:rFonts w:ascii="Arial" w:eastAsiaTheme="minorEastAsia" w:hAnsi="Arial"/>
      <w:b/>
      <w:bCs/>
      <w:sz w:val="20"/>
      <w:szCs w:val="28"/>
      <w:lang w:val="et-EE"/>
    </w:rPr>
  </w:style>
  <w:style w:type="character" w:styleId="Hyperlink">
    <w:name w:val="Hyperlink"/>
    <w:basedOn w:val="DefaultParagraphFont"/>
    <w:uiPriority w:val="99"/>
    <w:unhideWhenUsed/>
    <w:rsid w:val="00A252B8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14807"/>
    <w:rPr>
      <w:rFonts w:ascii="Arial" w:eastAsiaTheme="majorEastAsia" w:hAnsi="Arial" w:cstheme="majorBidi"/>
      <w:i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F14807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14807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F14807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F14807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F148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F14807"/>
    <w:pPr>
      <w:contextualSpacing/>
    </w:pPr>
    <w:rPr>
      <w:rFonts w:eastAsiaTheme="majorEastAsia" w:cstheme="majorBidi"/>
      <w:b/>
      <w:caps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807"/>
    <w:rPr>
      <w:rFonts w:ascii="Arial" w:eastAsiaTheme="majorEastAsia" w:hAnsi="Arial" w:cstheme="majorBidi"/>
      <w:b/>
      <w:caps/>
      <w:spacing w:val="-10"/>
      <w:kern w:val="28"/>
      <w:sz w:val="2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807"/>
    <w:pPr>
      <w:numPr>
        <w:ilvl w:val="1"/>
      </w:numPr>
      <w:spacing w:after="160"/>
    </w:pPr>
    <w:rPr>
      <w:rFonts w:eastAsiaTheme="minorEastAsia"/>
      <w:b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14807"/>
    <w:rPr>
      <w:rFonts w:ascii="Arial" w:eastAsiaTheme="minorEastAsia" w:hAnsi="Arial"/>
      <w:b/>
      <w:spacing w:val="15"/>
      <w:sz w:val="20"/>
      <w:szCs w:val="22"/>
    </w:rPr>
  </w:style>
  <w:style w:type="character" w:styleId="Strong">
    <w:name w:val="Strong"/>
    <w:basedOn w:val="DefaultParagraphFont"/>
    <w:uiPriority w:val="22"/>
    <w:qFormat/>
    <w:rsid w:val="00F1480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C6417"/>
    <w:rPr>
      <w:color w:val="605E5C"/>
      <w:shd w:val="clear" w:color="auto" w:fill="E1DFDD"/>
    </w:rPr>
  </w:style>
  <w:style w:type="character" w:customStyle="1" w:styleId="stl05">
    <w:name w:val="stl_05"/>
    <w:basedOn w:val="DefaultParagraphFont"/>
    <w:rsid w:val="00C80477"/>
  </w:style>
  <w:style w:type="paragraph" w:styleId="ListParagraph">
    <w:name w:val="List Paragraph"/>
    <w:basedOn w:val="Normal"/>
    <w:uiPriority w:val="34"/>
    <w:rsid w:val="00A7674E"/>
    <w:pPr>
      <w:ind w:left="720"/>
      <w:contextualSpacing/>
    </w:pPr>
  </w:style>
  <w:style w:type="table" w:styleId="TableGrid">
    <w:name w:val="Table Grid"/>
    <w:basedOn w:val="TableNormal"/>
    <w:uiPriority w:val="39"/>
    <w:rsid w:val="003A7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iosalisekoosnimi">
    <w:name w:val="msiosalisekoosnimi"/>
    <w:basedOn w:val="DefaultParagraphFont"/>
    <w:rsid w:val="006E0EA8"/>
  </w:style>
  <w:style w:type="paragraph" w:customStyle="1" w:styleId="a">
    <w:name w:val="По умолчанию"/>
    <w:rsid w:val="005B1245"/>
    <w:pPr>
      <w:spacing w:before="160"/>
    </w:pPr>
    <w:rPr>
      <w:rFonts w:ascii="Helvetica Neue" w:eastAsia="Arial Unicode MS" w:hAnsi="Helvetica Neue" w:cs="Arial Unicode MS"/>
      <w:color w:val="000000"/>
      <w:u w:color="000000"/>
      <w:lang w:eastAsia="et-EE"/>
      <w14:textOutline w14:w="12700" w14:cap="flat" w14:cmpd="sng" w14:algn="ctr">
        <w14:noFill/>
        <w14:prstDash w14:val="solid"/>
        <w14:miter w14:lim="100000"/>
      </w14:textOutline>
    </w:rPr>
  </w:style>
  <w:style w:type="character" w:customStyle="1" w:styleId="a0">
    <w:name w:val="Нет"/>
    <w:rsid w:val="005B1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9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63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4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hus.ee" TargetMode="External"/><Relationship Id="rId1" Type="http://schemas.openxmlformats.org/officeDocument/2006/relationships/hyperlink" Target="http://www.kohu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E6FB6438291F42AC300C2AC95F3ACD" ma:contentTypeVersion="0" ma:contentTypeDescription="Loo uus dokument" ma:contentTypeScope="" ma:versionID="c0a18cd061eddb3f86a178d2c671c2b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0e08bfdd8076d27b557237ad8afcdc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219018-8A5B-4EC2-9205-7005740820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782C35-16A7-4E3E-8966-33F78DF77E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3B8F3F-A4A5-4611-9210-574541B5B2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3C84CD-8503-41BB-8325-125922934A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188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Kormik</dc:creator>
  <cp:keywords/>
  <dc:description/>
  <cp:lastModifiedBy>Priit Lember - HMK</cp:lastModifiedBy>
  <cp:revision>7</cp:revision>
  <cp:lastPrinted>2024-01-09T07:48:00Z</cp:lastPrinted>
  <dcterms:created xsi:type="dcterms:W3CDTF">2025-12-10T13:07:00Z</dcterms:created>
  <dcterms:modified xsi:type="dcterms:W3CDTF">2025-12-15T11:20:00Z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0x0101004BE6FB6438291F42AC300C2AC95F3ACD</vt:lpwstr>
  </property>
  <property fmtid="{D5CDD505-2E9C-101B-9397-08002B2CF9AE}" pid="3" name="Order">
    <vt:r8>147186300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2025-07-01T09:08:02Z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8ae974fd-4b89-4e71-bbc3-7e182dc21524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